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7B6B" w14:textId="77777777" w:rsidR="00407387" w:rsidRPr="0066230C" w:rsidRDefault="00407387" w:rsidP="00407387">
      <w:pPr>
        <w:rPr>
          <w:rFonts w:ascii="Avenir Next LT Pro" w:hAnsi="Avenir Next LT Pro"/>
          <w:b/>
          <w:bCs/>
        </w:rPr>
      </w:pPr>
      <w:r w:rsidRPr="0066230C">
        <w:rPr>
          <w:rFonts w:ascii="Avenir Next LT Pro" w:hAnsi="Avenir Next LT Pro"/>
          <w:b/>
          <w:bCs/>
        </w:rPr>
        <w:t xml:space="preserve">1. Who is the controller? </w:t>
      </w:r>
    </w:p>
    <w:p w14:paraId="7D6EA689" w14:textId="77777777" w:rsidR="00407387" w:rsidRPr="0066230C" w:rsidRDefault="00407387" w:rsidP="00407387">
      <w:pPr>
        <w:rPr>
          <w:rFonts w:ascii="Avenir Next LT Pro" w:hAnsi="Avenir Next LT Pro"/>
        </w:rPr>
      </w:pPr>
    </w:p>
    <w:p w14:paraId="18F7E0EA" w14:textId="77777777" w:rsidR="00407387" w:rsidRPr="0066230C" w:rsidRDefault="00407387" w:rsidP="00407387">
      <w:pPr>
        <w:rPr>
          <w:rFonts w:ascii="Avenir Next LT Pro" w:hAnsi="Avenir Next LT Pro"/>
        </w:rPr>
      </w:pPr>
      <w:r w:rsidRPr="0066230C">
        <w:rPr>
          <w:rFonts w:ascii="Avenir Next LT Pro" w:hAnsi="Avenir Next LT Pro"/>
        </w:rPr>
        <w:t>Controller: Finno Exergy Oy</w:t>
      </w:r>
    </w:p>
    <w:p w14:paraId="787C3052" w14:textId="77777777" w:rsidR="00407387" w:rsidRPr="0066230C" w:rsidRDefault="00407387" w:rsidP="00407387">
      <w:pPr>
        <w:rPr>
          <w:rFonts w:ascii="Avenir Next LT Pro" w:hAnsi="Avenir Next LT Pro"/>
        </w:rPr>
      </w:pPr>
      <w:r w:rsidRPr="0066230C">
        <w:rPr>
          <w:rFonts w:ascii="Avenir Next LT Pro" w:hAnsi="Avenir Next LT Pro"/>
        </w:rPr>
        <w:t>Business ID: 256701-7</w:t>
      </w:r>
    </w:p>
    <w:p w14:paraId="4F56A649" w14:textId="77777777" w:rsidR="00407387" w:rsidRPr="0066230C" w:rsidRDefault="00407387" w:rsidP="00407387">
      <w:pPr>
        <w:rPr>
          <w:rFonts w:ascii="Avenir Next LT Pro" w:hAnsi="Avenir Next LT Pro"/>
        </w:rPr>
      </w:pPr>
      <w:r w:rsidRPr="0066230C">
        <w:rPr>
          <w:rFonts w:ascii="Avenir Next LT Pro" w:hAnsi="Avenir Next LT Pro"/>
        </w:rPr>
        <w:t>Address: Lapinlahdenkatu 16, 00180 Helsinki</w:t>
      </w:r>
    </w:p>
    <w:p w14:paraId="4A3618F5" w14:textId="272D1A74" w:rsidR="00407387" w:rsidRPr="0066230C" w:rsidRDefault="00407387" w:rsidP="00407387">
      <w:pPr>
        <w:rPr>
          <w:rFonts w:ascii="Avenir Next LT Pro" w:hAnsi="Avenir Next LT Pro"/>
        </w:rPr>
      </w:pPr>
      <w:r w:rsidRPr="0066230C">
        <w:rPr>
          <w:rFonts w:ascii="Avenir Next LT Pro" w:hAnsi="Avenir Next LT Pro"/>
        </w:rPr>
        <w:t xml:space="preserve">E-mail address: </w:t>
      </w:r>
      <w:r w:rsidR="00AF0714">
        <w:fldChar w:fldCharType="begin"/>
      </w:r>
      <w:r w:rsidR="00AF0714">
        <w:instrText>HYPERLINK "mailto:info@finnoexergy.com"</w:instrText>
      </w:r>
      <w:r w:rsidR="00AF0714">
        <w:fldChar w:fldCharType="separate"/>
      </w:r>
      <w:r w:rsidR="00AF0714">
        <w:rPr>
          <w:rStyle w:val="Hyperlinkki"/>
          <w:rFonts w:ascii="Calibri" w:hAnsi="Calibri" w:cs="Calibri"/>
          <w:sz w:val="22"/>
          <w:szCs w:val="22"/>
          <w:bdr w:val="none" w:sz="0" w:space="0" w:color="auto" w:frame="1"/>
          <w:shd w:val="clear" w:color="auto" w:fill="FFFFFF"/>
        </w:rPr>
        <w:t>info@finnoexergy.com</w:t>
      </w:r>
      <w:r w:rsidR="00AF0714">
        <w:fldChar w:fldCharType="end"/>
      </w:r>
    </w:p>
    <w:p w14:paraId="18685210" w14:textId="77777777" w:rsidR="00407387" w:rsidRPr="0066230C" w:rsidRDefault="00407387" w:rsidP="00407387">
      <w:pPr>
        <w:rPr>
          <w:rFonts w:ascii="Avenir Next LT Pro" w:hAnsi="Avenir Next LT Pro"/>
        </w:rPr>
      </w:pPr>
    </w:p>
    <w:p w14:paraId="7520E83B" w14:textId="77777777" w:rsidR="00407387" w:rsidRPr="0066230C" w:rsidRDefault="00407387" w:rsidP="00407387">
      <w:pPr>
        <w:rPr>
          <w:rFonts w:ascii="Avenir Next LT Pro" w:hAnsi="Avenir Next LT Pro"/>
          <w:b/>
          <w:bCs/>
        </w:rPr>
      </w:pPr>
      <w:r w:rsidRPr="0066230C">
        <w:rPr>
          <w:rFonts w:ascii="Avenir Next LT Pro" w:hAnsi="Avenir Next LT Pro"/>
          <w:b/>
          <w:bCs/>
        </w:rPr>
        <w:t xml:space="preserve">2. What kind of data do we process? </w:t>
      </w:r>
    </w:p>
    <w:p w14:paraId="0A7A1706" w14:textId="77777777" w:rsidR="00407387" w:rsidRPr="0066230C" w:rsidRDefault="00407387" w:rsidP="00407387">
      <w:pPr>
        <w:rPr>
          <w:rFonts w:ascii="Avenir Next LT Pro" w:hAnsi="Avenir Next LT Pro"/>
        </w:rPr>
      </w:pPr>
    </w:p>
    <w:p w14:paraId="08D1F0C3" w14:textId="77777777" w:rsidR="00407387" w:rsidRPr="0066230C" w:rsidRDefault="00407387" w:rsidP="00407387">
      <w:pPr>
        <w:rPr>
          <w:rFonts w:ascii="Avenir Next LT Pro" w:hAnsi="Avenir Next LT Pro"/>
        </w:rPr>
      </w:pPr>
      <w:r w:rsidRPr="0066230C">
        <w:rPr>
          <w:rFonts w:ascii="Avenir Next LT Pro" w:hAnsi="Avenir Next LT Pro"/>
        </w:rPr>
        <w:t xml:space="preserve">We typically process the following personal data: </w:t>
      </w:r>
    </w:p>
    <w:p w14:paraId="790E296D" w14:textId="2FC6AEF9" w:rsidR="00407387" w:rsidRPr="00BC54B9" w:rsidRDefault="00407387" w:rsidP="00BC54B9">
      <w:pPr>
        <w:pStyle w:val="Luettelokappale"/>
        <w:numPr>
          <w:ilvl w:val="0"/>
          <w:numId w:val="8"/>
        </w:numPr>
        <w:rPr>
          <w:rFonts w:ascii="Avenir Next LT Pro" w:hAnsi="Avenir Next LT Pro"/>
        </w:rPr>
      </w:pPr>
      <w:r w:rsidRPr="00BC54B9">
        <w:rPr>
          <w:rFonts w:ascii="Avenir Next LT Pro" w:hAnsi="Avenir Next LT Pro"/>
        </w:rPr>
        <w:t xml:space="preserve">First and last name </w:t>
      </w:r>
    </w:p>
    <w:p w14:paraId="0A4CE336" w14:textId="2E7E1477" w:rsidR="00407387" w:rsidRPr="00BC54B9" w:rsidRDefault="00407387" w:rsidP="00BC54B9">
      <w:pPr>
        <w:pStyle w:val="Luettelokappale"/>
        <w:numPr>
          <w:ilvl w:val="0"/>
          <w:numId w:val="8"/>
        </w:numPr>
        <w:rPr>
          <w:rFonts w:ascii="Avenir Next LT Pro" w:hAnsi="Avenir Next LT Pro"/>
        </w:rPr>
      </w:pPr>
      <w:r w:rsidRPr="00BC54B9">
        <w:rPr>
          <w:rFonts w:ascii="Avenir Next LT Pro" w:hAnsi="Avenir Next LT Pro"/>
        </w:rPr>
        <w:t>E-mail address</w:t>
      </w:r>
    </w:p>
    <w:p w14:paraId="4147A6C6" w14:textId="77777777" w:rsidR="00407387" w:rsidRPr="0066230C" w:rsidRDefault="00407387" w:rsidP="00A85BE7">
      <w:pPr>
        <w:rPr>
          <w:rFonts w:ascii="Avenir Next LT Pro" w:hAnsi="Avenir Next LT Pro"/>
        </w:rPr>
      </w:pPr>
    </w:p>
    <w:p w14:paraId="4C660481" w14:textId="3D744D4A" w:rsidR="00407387" w:rsidRPr="0066230C" w:rsidRDefault="0066230C" w:rsidP="00A85BE7">
      <w:pPr>
        <w:rPr>
          <w:rFonts w:ascii="Avenir Next LT Pro" w:hAnsi="Avenir Next LT Pro"/>
        </w:rPr>
      </w:pPr>
      <w:r w:rsidRPr="0066230C">
        <w:rPr>
          <w:rFonts w:ascii="Avenir Next LT Pro" w:hAnsi="Avenir Next LT Pro"/>
        </w:rPr>
        <w:t>The above information is obtained from public sources.</w:t>
      </w:r>
    </w:p>
    <w:p w14:paraId="208493E0" w14:textId="77777777" w:rsidR="00A85BE7" w:rsidRPr="00AF0714" w:rsidRDefault="00A85BE7" w:rsidP="00A85BE7">
      <w:pPr>
        <w:rPr>
          <w:rFonts w:ascii="Avenir Next LT Pro" w:hAnsi="Avenir Next LT Pro"/>
          <w:lang w:val="en-US"/>
        </w:rPr>
      </w:pPr>
    </w:p>
    <w:p w14:paraId="32454900" w14:textId="77777777" w:rsidR="0076698A" w:rsidRPr="0066230C" w:rsidRDefault="0076698A" w:rsidP="0076698A">
      <w:pPr>
        <w:rPr>
          <w:rFonts w:ascii="Avenir Next LT Pro" w:hAnsi="Avenir Next LT Pro"/>
          <w:b/>
          <w:bCs/>
          <w:lang w:val="en-US"/>
        </w:rPr>
      </w:pPr>
      <w:r w:rsidRPr="0066230C">
        <w:rPr>
          <w:rFonts w:ascii="Avenir Next LT Pro" w:hAnsi="Avenir Next LT Pro"/>
          <w:b/>
          <w:bCs/>
          <w:lang w:val="en-US"/>
        </w:rPr>
        <w:t xml:space="preserve">3. For what purposes do we use personal data and what is the legal basis for the processing? </w:t>
      </w:r>
    </w:p>
    <w:p w14:paraId="270E624A" w14:textId="77777777" w:rsidR="0076698A" w:rsidRPr="0066230C" w:rsidRDefault="0076698A" w:rsidP="0076698A">
      <w:pPr>
        <w:rPr>
          <w:rFonts w:ascii="Avenir Next LT Pro" w:hAnsi="Avenir Next LT Pro"/>
          <w:lang w:val="en-US"/>
        </w:rPr>
      </w:pPr>
    </w:p>
    <w:p w14:paraId="6DDD69D3" w14:textId="77777777" w:rsidR="0076698A" w:rsidRPr="0066230C" w:rsidRDefault="0076698A" w:rsidP="0076698A">
      <w:pPr>
        <w:rPr>
          <w:rFonts w:ascii="Avenir Next LT Pro" w:hAnsi="Avenir Next LT Pro"/>
          <w:lang w:val="en-US"/>
        </w:rPr>
      </w:pPr>
      <w:r w:rsidRPr="0066230C">
        <w:rPr>
          <w:rFonts w:ascii="Avenir Next LT Pro" w:hAnsi="Avenir Next LT Pro"/>
          <w:lang w:val="en-US"/>
        </w:rPr>
        <w:t xml:space="preserve">We process personal data for the following purposes: </w:t>
      </w:r>
    </w:p>
    <w:p w14:paraId="6231C5A7" w14:textId="77777777" w:rsidR="0076698A" w:rsidRPr="0066230C" w:rsidRDefault="0076698A" w:rsidP="0076698A">
      <w:pPr>
        <w:rPr>
          <w:rFonts w:ascii="Avenir Next LT Pro" w:hAnsi="Avenir Next LT Pro"/>
          <w:lang w:val="en-US"/>
        </w:rPr>
      </w:pPr>
    </w:p>
    <w:p w14:paraId="2A787734" w14:textId="1EE22C1C" w:rsidR="0076698A" w:rsidRPr="0066230C" w:rsidRDefault="0076698A" w:rsidP="0076698A">
      <w:pPr>
        <w:pStyle w:val="Luettelokappale"/>
        <w:numPr>
          <w:ilvl w:val="0"/>
          <w:numId w:val="6"/>
        </w:numPr>
        <w:rPr>
          <w:rFonts w:ascii="Avenir Next LT Pro" w:hAnsi="Avenir Next LT Pro"/>
          <w:lang w:val="fi-FI"/>
        </w:rPr>
      </w:pPr>
      <w:r w:rsidRPr="0066230C">
        <w:rPr>
          <w:rFonts w:ascii="Avenir Next LT Pro" w:hAnsi="Avenir Next LT Pro"/>
          <w:lang w:val="en-US"/>
        </w:rPr>
        <w:t xml:space="preserve">Marketing: We process your data </w:t>
      </w:r>
      <w:r w:rsidR="0066230C" w:rsidRPr="0066230C">
        <w:rPr>
          <w:rFonts w:ascii="Avenir Next LT Pro" w:hAnsi="Avenir Next LT Pro"/>
          <w:lang w:val="en-US"/>
        </w:rPr>
        <w:t>based on</w:t>
      </w:r>
      <w:r w:rsidRPr="0066230C">
        <w:rPr>
          <w:rFonts w:ascii="Avenir Next LT Pro" w:hAnsi="Avenir Next LT Pro"/>
          <w:lang w:val="en-US"/>
        </w:rPr>
        <w:t xml:space="preserve"> our legitimate interest in marketing. </w:t>
      </w:r>
      <w:r w:rsidRPr="0066230C">
        <w:rPr>
          <w:rFonts w:ascii="Avenir Next LT Pro" w:hAnsi="Avenir Next LT Pro"/>
          <w:lang w:val="fi-FI"/>
        </w:rPr>
        <w:t xml:space="preserve">Electronic </w:t>
      </w:r>
      <w:proofErr w:type="spellStart"/>
      <w:r w:rsidRPr="0066230C">
        <w:rPr>
          <w:rFonts w:ascii="Avenir Next LT Pro" w:hAnsi="Avenir Next LT Pro"/>
          <w:lang w:val="fi-FI"/>
        </w:rPr>
        <w:t>marketing</w:t>
      </w:r>
      <w:proofErr w:type="spellEnd"/>
      <w:r w:rsidRPr="0066230C">
        <w:rPr>
          <w:rFonts w:ascii="Avenir Next LT Pro" w:hAnsi="Avenir Next LT Pro"/>
          <w:lang w:val="fi-FI"/>
        </w:rPr>
        <w:t xml:space="preserve"> </w:t>
      </w:r>
      <w:proofErr w:type="spellStart"/>
      <w:r w:rsidRPr="0066230C">
        <w:rPr>
          <w:rFonts w:ascii="Avenir Next LT Pro" w:hAnsi="Avenir Next LT Pro"/>
          <w:lang w:val="fi-FI"/>
        </w:rPr>
        <w:t>may</w:t>
      </w:r>
      <w:proofErr w:type="spellEnd"/>
      <w:r w:rsidRPr="0066230C">
        <w:rPr>
          <w:rFonts w:ascii="Avenir Next LT Pro" w:hAnsi="Avenir Next LT Pro"/>
          <w:lang w:val="fi-FI"/>
        </w:rPr>
        <w:t xml:space="preserve"> </w:t>
      </w:r>
      <w:proofErr w:type="spellStart"/>
      <w:r w:rsidRPr="0066230C">
        <w:rPr>
          <w:rFonts w:ascii="Avenir Next LT Pro" w:hAnsi="Avenir Next LT Pro"/>
          <w:lang w:val="fi-FI"/>
        </w:rPr>
        <w:t>also</w:t>
      </w:r>
      <w:proofErr w:type="spellEnd"/>
      <w:r w:rsidRPr="0066230C">
        <w:rPr>
          <w:rFonts w:ascii="Avenir Next LT Pro" w:hAnsi="Avenir Next LT Pro"/>
          <w:lang w:val="fi-FI"/>
        </w:rPr>
        <w:t xml:space="preserve"> </w:t>
      </w:r>
      <w:proofErr w:type="spellStart"/>
      <w:r w:rsidRPr="0066230C">
        <w:rPr>
          <w:rFonts w:ascii="Avenir Next LT Pro" w:hAnsi="Avenir Next LT Pro"/>
          <w:lang w:val="fi-FI"/>
        </w:rPr>
        <w:t>be</w:t>
      </w:r>
      <w:proofErr w:type="spellEnd"/>
      <w:r w:rsidRPr="0066230C">
        <w:rPr>
          <w:rFonts w:ascii="Avenir Next LT Pro" w:hAnsi="Avenir Next LT Pro"/>
          <w:lang w:val="fi-FI"/>
        </w:rPr>
        <w:t xml:space="preserve"> </w:t>
      </w:r>
      <w:proofErr w:type="spellStart"/>
      <w:r w:rsidRPr="0066230C">
        <w:rPr>
          <w:rFonts w:ascii="Avenir Next LT Pro" w:hAnsi="Avenir Next LT Pro"/>
          <w:lang w:val="fi-FI"/>
        </w:rPr>
        <w:t>based</w:t>
      </w:r>
      <w:proofErr w:type="spellEnd"/>
      <w:r w:rsidRPr="0066230C">
        <w:rPr>
          <w:rFonts w:ascii="Avenir Next LT Pro" w:hAnsi="Avenir Next LT Pro"/>
          <w:lang w:val="fi-FI"/>
        </w:rPr>
        <w:t xml:space="preserve"> on </w:t>
      </w:r>
      <w:proofErr w:type="spellStart"/>
      <w:r w:rsidRPr="0066230C">
        <w:rPr>
          <w:rFonts w:ascii="Avenir Next LT Pro" w:hAnsi="Avenir Next LT Pro"/>
          <w:lang w:val="fi-FI"/>
        </w:rPr>
        <w:t>your</w:t>
      </w:r>
      <w:proofErr w:type="spellEnd"/>
      <w:r w:rsidRPr="0066230C">
        <w:rPr>
          <w:rFonts w:ascii="Avenir Next LT Pro" w:hAnsi="Avenir Next LT Pro"/>
          <w:lang w:val="fi-FI"/>
        </w:rPr>
        <w:t xml:space="preserve"> </w:t>
      </w:r>
      <w:proofErr w:type="spellStart"/>
      <w:r w:rsidRPr="0066230C">
        <w:rPr>
          <w:rFonts w:ascii="Avenir Next LT Pro" w:hAnsi="Avenir Next LT Pro"/>
          <w:lang w:val="fi-FI"/>
        </w:rPr>
        <w:t>consent</w:t>
      </w:r>
      <w:proofErr w:type="spellEnd"/>
      <w:r w:rsidRPr="0066230C">
        <w:rPr>
          <w:rFonts w:ascii="Avenir Next LT Pro" w:hAnsi="Avenir Next LT Pro"/>
          <w:lang w:val="fi-FI"/>
        </w:rPr>
        <w:t xml:space="preserve">. </w:t>
      </w:r>
    </w:p>
    <w:p w14:paraId="6A81D011" w14:textId="77777777" w:rsidR="0076698A" w:rsidRPr="0066230C" w:rsidRDefault="0076698A" w:rsidP="0076698A">
      <w:pPr>
        <w:rPr>
          <w:rFonts w:ascii="Avenir Next LT Pro" w:hAnsi="Avenir Next LT Pro"/>
          <w:lang w:val="fi-FI"/>
        </w:rPr>
      </w:pPr>
    </w:p>
    <w:p w14:paraId="111815A3" w14:textId="1CA91AE1" w:rsidR="0076698A" w:rsidRPr="0066230C" w:rsidRDefault="0076698A" w:rsidP="0076698A">
      <w:pPr>
        <w:rPr>
          <w:rFonts w:ascii="Avenir Next LT Pro" w:hAnsi="Avenir Next LT Pro"/>
          <w:lang w:val="en-US"/>
        </w:rPr>
      </w:pPr>
      <w:r w:rsidRPr="0066230C">
        <w:rPr>
          <w:rFonts w:ascii="Avenir Next LT Pro" w:hAnsi="Avenir Next LT Pro"/>
          <w:lang w:val="en-US"/>
        </w:rPr>
        <w:t xml:space="preserve">To the extent that the processing is based on a legitimate interest, we consider that the processing is beneficial to you and to us. Given the nature and purpose of the data, we consider that the processing does not conflict with your fundamental rights or freedoms. You can object to marketing at any time. Other processing based on legitimate interest may be objected to on grounds relating to your personal situation as described in section </w:t>
      </w:r>
      <w:r w:rsidR="0066230C" w:rsidRPr="0066230C">
        <w:rPr>
          <w:rFonts w:ascii="Avenir Next LT Pro" w:hAnsi="Avenir Next LT Pro"/>
          <w:lang w:val="en-US"/>
        </w:rPr>
        <w:t>5</w:t>
      </w:r>
      <w:r w:rsidRPr="0066230C">
        <w:rPr>
          <w:rFonts w:ascii="Avenir Next LT Pro" w:hAnsi="Avenir Next LT Pro"/>
          <w:lang w:val="en-US"/>
        </w:rPr>
        <w:t xml:space="preserve">. </w:t>
      </w:r>
    </w:p>
    <w:p w14:paraId="6402D28C" w14:textId="77777777" w:rsidR="0076698A" w:rsidRPr="0066230C" w:rsidRDefault="0076698A" w:rsidP="0076698A">
      <w:pPr>
        <w:rPr>
          <w:rFonts w:ascii="Avenir Next LT Pro" w:hAnsi="Avenir Next LT Pro"/>
          <w:lang w:val="en-US"/>
        </w:rPr>
      </w:pPr>
      <w:r w:rsidRPr="0066230C">
        <w:rPr>
          <w:rFonts w:ascii="Avenir Next LT Pro" w:hAnsi="Avenir Next LT Pro"/>
          <w:lang w:val="en-US"/>
        </w:rPr>
        <w:t xml:space="preserve"> </w:t>
      </w:r>
    </w:p>
    <w:p w14:paraId="3062CDC5" w14:textId="5B5437DF" w:rsidR="0076698A" w:rsidRPr="0066230C" w:rsidRDefault="0076698A" w:rsidP="0076698A">
      <w:pPr>
        <w:rPr>
          <w:rFonts w:ascii="Avenir Next LT Pro" w:hAnsi="Avenir Next LT Pro"/>
          <w:lang w:val="en-US"/>
        </w:rPr>
      </w:pPr>
      <w:r w:rsidRPr="0066230C">
        <w:rPr>
          <w:rFonts w:ascii="Avenir Next LT Pro" w:hAnsi="Avenir Next LT Pro"/>
          <w:lang w:val="en-US"/>
        </w:rPr>
        <w:t>We do not make automated decisions that would have legal effects or would otherwise significantly affect you.</w:t>
      </w:r>
    </w:p>
    <w:p w14:paraId="167B78C0" w14:textId="77777777" w:rsidR="00A85BE7" w:rsidRPr="0066230C" w:rsidRDefault="00A85BE7" w:rsidP="00A85BE7">
      <w:pPr>
        <w:rPr>
          <w:rFonts w:ascii="Avenir Next LT Pro" w:hAnsi="Avenir Next LT Pro"/>
        </w:rPr>
      </w:pPr>
    </w:p>
    <w:p w14:paraId="5828EAF0" w14:textId="77777777" w:rsidR="0076698A" w:rsidRPr="0066230C" w:rsidRDefault="0076698A" w:rsidP="0076698A">
      <w:pPr>
        <w:rPr>
          <w:rFonts w:ascii="Avenir Next LT Pro" w:hAnsi="Avenir Next LT Pro"/>
          <w:b/>
          <w:bCs/>
        </w:rPr>
      </w:pPr>
      <w:r w:rsidRPr="0066230C">
        <w:rPr>
          <w:rFonts w:ascii="Avenir Next LT Pro" w:hAnsi="Avenir Next LT Pro"/>
          <w:b/>
          <w:bCs/>
        </w:rPr>
        <w:t xml:space="preserve">4. How long do we keep the data? </w:t>
      </w:r>
    </w:p>
    <w:p w14:paraId="34C9EB87" w14:textId="77777777" w:rsidR="0076698A" w:rsidRPr="0066230C" w:rsidRDefault="0076698A" w:rsidP="0076698A">
      <w:pPr>
        <w:rPr>
          <w:rFonts w:ascii="Avenir Next LT Pro" w:hAnsi="Avenir Next LT Pro"/>
        </w:rPr>
      </w:pPr>
    </w:p>
    <w:p w14:paraId="07DB85DF" w14:textId="5B5E5E63" w:rsidR="0076698A" w:rsidRPr="0066230C" w:rsidRDefault="0076698A" w:rsidP="0076698A">
      <w:pPr>
        <w:rPr>
          <w:rFonts w:ascii="Avenir Next LT Pro" w:hAnsi="Avenir Next LT Pro"/>
        </w:rPr>
      </w:pPr>
      <w:r w:rsidRPr="0066230C">
        <w:rPr>
          <w:rFonts w:ascii="Avenir Next LT Pro" w:hAnsi="Avenir Next LT Pro"/>
        </w:rPr>
        <w:t xml:space="preserve">We will retain your personal data for as long as is necessary for the purposes described above. We regularly try to delete inaccurate and outdated data. You can also request the deletion of your data as described in section </w:t>
      </w:r>
      <w:r w:rsidR="0066230C" w:rsidRPr="0066230C">
        <w:rPr>
          <w:rFonts w:ascii="Avenir Next LT Pro" w:hAnsi="Avenir Next LT Pro"/>
          <w:lang w:val="en-US"/>
        </w:rPr>
        <w:t>5</w:t>
      </w:r>
      <w:r w:rsidRPr="0066230C">
        <w:rPr>
          <w:rFonts w:ascii="Avenir Next LT Pro" w:hAnsi="Avenir Next LT Pro"/>
        </w:rPr>
        <w:t>.</w:t>
      </w:r>
    </w:p>
    <w:p w14:paraId="00B2C861" w14:textId="77777777" w:rsidR="0076698A" w:rsidRPr="0066230C" w:rsidRDefault="0076698A" w:rsidP="0076698A">
      <w:pPr>
        <w:rPr>
          <w:rFonts w:ascii="Avenir Next LT Pro" w:hAnsi="Avenir Next LT Pro"/>
        </w:rPr>
      </w:pPr>
    </w:p>
    <w:p w14:paraId="2AAF6882" w14:textId="37EB2555" w:rsidR="0076698A" w:rsidRPr="0066230C" w:rsidRDefault="0076698A" w:rsidP="0076698A">
      <w:pPr>
        <w:rPr>
          <w:rFonts w:ascii="Avenir Next LT Pro" w:hAnsi="Avenir Next LT Pro"/>
          <w:b/>
          <w:bCs/>
        </w:rPr>
      </w:pPr>
      <w:r w:rsidRPr="0066230C">
        <w:rPr>
          <w:rFonts w:ascii="Avenir Next LT Pro" w:hAnsi="Avenir Next LT Pro"/>
          <w:b/>
          <w:bCs/>
        </w:rPr>
        <w:t xml:space="preserve">5. What </w:t>
      </w:r>
      <w:r w:rsidR="0066230C" w:rsidRPr="0066230C">
        <w:rPr>
          <w:rFonts w:ascii="Avenir Next LT Pro" w:hAnsi="Avenir Next LT Pro"/>
          <w:b/>
          <w:bCs/>
          <w:lang w:val="en-US"/>
        </w:rPr>
        <w:t>rights</w:t>
      </w:r>
      <w:r w:rsidRPr="0066230C">
        <w:rPr>
          <w:rFonts w:ascii="Avenir Next LT Pro" w:hAnsi="Avenir Next LT Pro"/>
          <w:b/>
          <w:bCs/>
        </w:rPr>
        <w:t xml:space="preserve"> do you have? </w:t>
      </w:r>
    </w:p>
    <w:p w14:paraId="2648FCA0" w14:textId="77777777" w:rsidR="0076698A" w:rsidRPr="0066230C" w:rsidRDefault="0076698A" w:rsidP="0076698A">
      <w:pPr>
        <w:rPr>
          <w:rFonts w:ascii="Avenir Next LT Pro" w:hAnsi="Avenir Next LT Pro"/>
        </w:rPr>
      </w:pPr>
    </w:p>
    <w:p w14:paraId="59103ED8" w14:textId="77777777" w:rsidR="0076698A" w:rsidRPr="0066230C" w:rsidRDefault="0076698A" w:rsidP="0076698A">
      <w:pPr>
        <w:rPr>
          <w:rFonts w:ascii="Avenir Next LT Pro" w:hAnsi="Avenir Next LT Pro"/>
        </w:rPr>
      </w:pPr>
      <w:r w:rsidRPr="0066230C">
        <w:rPr>
          <w:rFonts w:ascii="Avenir Next LT Pro" w:hAnsi="Avenir Next LT Pro"/>
        </w:rPr>
        <w:t xml:space="preserve">To the extent permitted and mandatory by law, we will exercise the rights described below: </w:t>
      </w:r>
    </w:p>
    <w:p w14:paraId="5F47D190" w14:textId="77777777" w:rsidR="0076698A" w:rsidRPr="0066230C" w:rsidRDefault="0076698A" w:rsidP="0076698A">
      <w:pPr>
        <w:rPr>
          <w:rFonts w:ascii="Avenir Next LT Pro" w:hAnsi="Avenir Next LT Pro"/>
        </w:rPr>
      </w:pPr>
    </w:p>
    <w:p w14:paraId="613F6D22" w14:textId="074D09BA" w:rsidR="0076698A" w:rsidRPr="0066230C" w:rsidRDefault="0076698A" w:rsidP="0076698A">
      <w:pPr>
        <w:pStyle w:val="Luettelokappale"/>
        <w:numPr>
          <w:ilvl w:val="0"/>
          <w:numId w:val="6"/>
        </w:numPr>
        <w:rPr>
          <w:rFonts w:ascii="Avenir Next LT Pro" w:hAnsi="Avenir Next LT Pro"/>
        </w:rPr>
      </w:pPr>
      <w:r w:rsidRPr="0066230C">
        <w:rPr>
          <w:rFonts w:ascii="Avenir Next LT Pro" w:hAnsi="Avenir Next LT Pro"/>
          <w:i/>
          <w:iCs/>
        </w:rPr>
        <w:t>Right of Inspection</w:t>
      </w:r>
      <w:r w:rsidRPr="0066230C">
        <w:rPr>
          <w:rFonts w:ascii="Avenir Next LT Pro" w:hAnsi="Avenir Next LT Pro"/>
        </w:rPr>
        <w:t xml:space="preserve">: You have the right to obtain confirmation that your personal data are being processed or not processed. If your personal data is processed, you have the right to a copy of the personal data, provided </w:t>
      </w:r>
      <w:r w:rsidRPr="0066230C">
        <w:rPr>
          <w:rFonts w:ascii="Avenir Next LT Pro" w:hAnsi="Avenir Next LT Pro"/>
        </w:rPr>
        <w:lastRenderedPageBreak/>
        <w:t xml:space="preserve">that the disclosure does not adversely affect the rights and freedoms of others. </w:t>
      </w:r>
    </w:p>
    <w:p w14:paraId="594A99CD" w14:textId="4BBE6E14" w:rsidR="0076698A" w:rsidRPr="0066230C" w:rsidRDefault="0076698A" w:rsidP="0076698A">
      <w:pPr>
        <w:pStyle w:val="Luettelokappale"/>
        <w:numPr>
          <w:ilvl w:val="0"/>
          <w:numId w:val="6"/>
        </w:numPr>
        <w:rPr>
          <w:rFonts w:ascii="Avenir Next LT Pro" w:hAnsi="Avenir Next LT Pro"/>
        </w:rPr>
      </w:pPr>
      <w:r w:rsidRPr="0066230C">
        <w:rPr>
          <w:rFonts w:ascii="Avenir Next LT Pro" w:hAnsi="Avenir Next LT Pro"/>
          <w:i/>
          <w:iCs/>
        </w:rPr>
        <w:t>Rectification and deletion of data</w:t>
      </w:r>
      <w:r w:rsidRPr="0066230C">
        <w:rPr>
          <w:rFonts w:ascii="Avenir Next LT Pro" w:hAnsi="Avenir Next LT Pro"/>
        </w:rPr>
        <w:t xml:space="preserve">: Upon your request, we will rectify or delete inaccurate, incomplete or unnecessary personal data for the purpose of the processing. </w:t>
      </w:r>
    </w:p>
    <w:p w14:paraId="1DFB2F42" w14:textId="6C474A87" w:rsidR="0076698A" w:rsidRPr="0066230C" w:rsidRDefault="0076698A" w:rsidP="0076698A">
      <w:pPr>
        <w:pStyle w:val="Luettelokappale"/>
        <w:numPr>
          <w:ilvl w:val="0"/>
          <w:numId w:val="6"/>
        </w:numPr>
        <w:rPr>
          <w:rFonts w:ascii="Avenir Next LT Pro" w:hAnsi="Avenir Next LT Pro"/>
        </w:rPr>
      </w:pPr>
      <w:r w:rsidRPr="0066230C">
        <w:rPr>
          <w:rFonts w:ascii="Avenir Next LT Pro" w:hAnsi="Avenir Next LT Pro"/>
          <w:i/>
          <w:iCs/>
        </w:rPr>
        <w:t>Right of objection and restriction</w:t>
      </w:r>
      <w:r w:rsidRPr="0066230C">
        <w:rPr>
          <w:rFonts w:ascii="Avenir Next LT Pro" w:hAnsi="Avenir Next LT Pro"/>
        </w:rPr>
        <w:t xml:space="preserve">: You can object to processing based on a legitimate interest on grounds relating to your personal situation. For example, in such a situation, processing is restricted for the duration of the assessment of the grounds for objection. Processing may also be restricted, for example, when you contest the accuracy of the personal data, in which case the processing will be limited for a period during which we can verify the accuracy of the data. </w:t>
      </w:r>
    </w:p>
    <w:p w14:paraId="422424D5" w14:textId="1EBE115B" w:rsidR="0076698A" w:rsidRPr="0066230C" w:rsidRDefault="0076698A" w:rsidP="0076698A">
      <w:pPr>
        <w:pStyle w:val="Luettelokappale"/>
        <w:numPr>
          <w:ilvl w:val="0"/>
          <w:numId w:val="6"/>
        </w:numPr>
        <w:rPr>
          <w:rFonts w:ascii="Avenir Next LT Pro" w:hAnsi="Avenir Next LT Pro"/>
        </w:rPr>
      </w:pPr>
      <w:r w:rsidRPr="0066230C">
        <w:rPr>
          <w:rFonts w:ascii="Avenir Next LT Pro" w:hAnsi="Avenir Next LT Pro"/>
          <w:i/>
          <w:iCs/>
        </w:rPr>
        <w:t>Right of appeal</w:t>
      </w:r>
      <w:r w:rsidRPr="0066230C">
        <w:rPr>
          <w:rFonts w:ascii="Avenir Next LT Pro" w:hAnsi="Avenir Next LT Pro"/>
        </w:rPr>
        <w:t xml:space="preserve">: You can lodge a complaint with an authority if your personal data has been processed in violation of this privacy statement and the applicable legislation. The contact details of the supervisory authority, the Data Protection Ombudsman, can be found at: </w:t>
      </w:r>
      <w:r w:rsidR="0066230C" w:rsidRPr="0066230C">
        <w:rPr>
          <w:rFonts w:ascii="Avenir Next LT Pro" w:hAnsi="Avenir Next LT Pro"/>
        </w:rPr>
        <w:fldChar w:fldCharType="begin"/>
      </w:r>
      <w:r w:rsidR="0066230C" w:rsidRPr="0066230C">
        <w:rPr>
          <w:rFonts w:ascii="Avenir Next LT Pro" w:hAnsi="Avenir Next LT Pro"/>
        </w:rPr>
        <w:instrText>HYPERLINK "http://www.tietosuoja.fi</w:instrText>
      </w:r>
      <w:r w:rsidR="0066230C" w:rsidRPr="0066230C">
        <w:rPr>
          <w:rFonts w:ascii="Avenir Next LT Pro" w:hAnsi="Avenir Next LT Pro"/>
          <w:lang w:val="en-US"/>
        </w:rPr>
        <w:instrText>/en/home</w:instrText>
      </w:r>
      <w:r w:rsidR="0066230C" w:rsidRPr="0066230C">
        <w:rPr>
          <w:rFonts w:ascii="Avenir Next LT Pro" w:hAnsi="Avenir Next LT Pro"/>
        </w:rPr>
        <w:instrText>"</w:instrText>
      </w:r>
      <w:r w:rsidR="0066230C" w:rsidRPr="0066230C">
        <w:rPr>
          <w:rFonts w:ascii="Avenir Next LT Pro" w:hAnsi="Avenir Next LT Pro"/>
        </w:rPr>
      </w:r>
      <w:r w:rsidR="0066230C" w:rsidRPr="0066230C">
        <w:rPr>
          <w:rFonts w:ascii="Avenir Next LT Pro" w:hAnsi="Avenir Next LT Pro"/>
        </w:rPr>
        <w:fldChar w:fldCharType="separate"/>
      </w:r>
      <w:r w:rsidR="0066230C" w:rsidRPr="0066230C">
        <w:rPr>
          <w:rStyle w:val="Hyperlinkki"/>
          <w:rFonts w:ascii="Avenir Next LT Pro" w:hAnsi="Avenir Next LT Pro"/>
        </w:rPr>
        <w:t>www.tietosuoja.fi</w:t>
      </w:r>
      <w:r w:rsidR="0066230C" w:rsidRPr="0066230C">
        <w:rPr>
          <w:rStyle w:val="Hyperlinkki"/>
          <w:rFonts w:ascii="Avenir Next LT Pro" w:hAnsi="Avenir Next LT Pro"/>
          <w:lang w:val="en-US"/>
        </w:rPr>
        <w:t>/</w:t>
      </w:r>
      <w:proofErr w:type="spellStart"/>
      <w:r w:rsidR="0066230C" w:rsidRPr="0066230C">
        <w:rPr>
          <w:rStyle w:val="Hyperlinkki"/>
          <w:rFonts w:ascii="Avenir Next LT Pro" w:hAnsi="Avenir Next LT Pro"/>
          <w:lang w:val="en-US"/>
        </w:rPr>
        <w:t>en</w:t>
      </w:r>
      <w:proofErr w:type="spellEnd"/>
      <w:r w:rsidR="0066230C" w:rsidRPr="0066230C">
        <w:rPr>
          <w:rStyle w:val="Hyperlinkki"/>
          <w:rFonts w:ascii="Avenir Next LT Pro" w:hAnsi="Avenir Next LT Pro"/>
          <w:lang w:val="en-US"/>
        </w:rPr>
        <w:t>/home</w:t>
      </w:r>
      <w:r w:rsidR="0066230C" w:rsidRPr="0066230C">
        <w:rPr>
          <w:rFonts w:ascii="Avenir Next LT Pro" w:hAnsi="Avenir Next LT Pro"/>
        </w:rPr>
        <w:fldChar w:fldCharType="end"/>
      </w:r>
      <w:r w:rsidRPr="0066230C">
        <w:rPr>
          <w:rFonts w:ascii="Avenir Next LT Pro" w:hAnsi="Avenir Next LT Pro"/>
          <w:lang w:val="en-US"/>
        </w:rPr>
        <w:t xml:space="preserve">. </w:t>
      </w:r>
      <w:r w:rsidRPr="0066230C">
        <w:rPr>
          <w:rFonts w:ascii="Avenir Next LT Pro" w:hAnsi="Avenir Next LT Pro"/>
        </w:rPr>
        <w:t>However, we kindly ask you to contact us first so that we can resolve the matter amicably.</w:t>
      </w:r>
    </w:p>
    <w:p w14:paraId="37DE63E6" w14:textId="77777777" w:rsidR="00A85BE7" w:rsidRPr="0066230C" w:rsidRDefault="00A85BE7" w:rsidP="00A85BE7">
      <w:pPr>
        <w:rPr>
          <w:rFonts w:ascii="Avenir Next LT Pro" w:hAnsi="Avenir Next LT Pro"/>
        </w:rPr>
      </w:pPr>
    </w:p>
    <w:p w14:paraId="3F3D780D" w14:textId="32160074" w:rsidR="0076698A" w:rsidRPr="0066230C" w:rsidRDefault="0076698A" w:rsidP="00A85BE7">
      <w:pPr>
        <w:rPr>
          <w:rFonts w:ascii="Avenir Next LT Pro" w:hAnsi="Avenir Next LT Pro"/>
        </w:rPr>
      </w:pPr>
      <w:r w:rsidRPr="0066230C">
        <w:rPr>
          <w:rFonts w:ascii="Avenir Next LT Pro" w:hAnsi="Avenir Next LT Pro"/>
        </w:rPr>
        <w:t>In order to exercise the rights described above, we kindly ask you to contact us at the address mentioned in section 1.</w:t>
      </w:r>
    </w:p>
    <w:p w14:paraId="7C0EAAAA" w14:textId="25C68FCB" w:rsidR="00A85BE7" w:rsidRPr="0066230C" w:rsidRDefault="00A85BE7" w:rsidP="0066230C">
      <w:pPr>
        <w:rPr>
          <w:rFonts w:ascii="Avenir Next LT Pro" w:hAnsi="Avenir Next LT Pro"/>
          <w:highlight w:val="yellow"/>
        </w:rPr>
      </w:pPr>
    </w:p>
    <w:p w14:paraId="1F028381" w14:textId="440F29C8" w:rsidR="0076698A" w:rsidRPr="0066230C" w:rsidRDefault="0076698A" w:rsidP="0076698A">
      <w:pPr>
        <w:rPr>
          <w:rFonts w:ascii="Avenir Next LT Pro" w:hAnsi="Avenir Next LT Pro"/>
          <w:b/>
          <w:bCs/>
        </w:rPr>
      </w:pPr>
      <w:r w:rsidRPr="0066230C">
        <w:rPr>
          <w:rFonts w:ascii="Avenir Next LT Pro" w:hAnsi="Avenir Next LT Pro"/>
          <w:b/>
          <w:bCs/>
          <w:lang w:val="en-US"/>
        </w:rPr>
        <w:t>6</w:t>
      </w:r>
      <w:r w:rsidRPr="0066230C">
        <w:rPr>
          <w:rFonts w:ascii="Avenir Next LT Pro" w:hAnsi="Avenir Next LT Pro"/>
          <w:b/>
          <w:bCs/>
        </w:rPr>
        <w:t xml:space="preserve">. Where will the data be transferred and disclosed? </w:t>
      </w:r>
    </w:p>
    <w:p w14:paraId="3E7BB96A" w14:textId="77777777" w:rsidR="0076698A" w:rsidRPr="0066230C" w:rsidRDefault="0076698A" w:rsidP="0076698A">
      <w:pPr>
        <w:rPr>
          <w:rFonts w:ascii="Avenir Next LT Pro" w:hAnsi="Avenir Next LT Pro"/>
        </w:rPr>
      </w:pPr>
    </w:p>
    <w:p w14:paraId="2B84F146" w14:textId="77777777" w:rsidR="0076698A" w:rsidRPr="0066230C" w:rsidRDefault="0076698A" w:rsidP="0076698A">
      <w:pPr>
        <w:rPr>
          <w:rFonts w:ascii="Avenir Next LT Pro" w:hAnsi="Avenir Next LT Pro"/>
        </w:rPr>
      </w:pPr>
      <w:r w:rsidRPr="0066230C">
        <w:rPr>
          <w:rFonts w:ascii="Avenir Next LT Pro" w:hAnsi="Avenir Next LT Pro"/>
        </w:rPr>
        <w:t xml:space="preserve">We use subcontractors to process the data, in which case we guarantee by contractual arrangements that the data will be processed in accordance with applicable legislation. </w:t>
      </w:r>
    </w:p>
    <w:p w14:paraId="2628D523" w14:textId="77777777" w:rsidR="0076698A" w:rsidRPr="0066230C" w:rsidRDefault="0076698A" w:rsidP="0076698A">
      <w:pPr>
        <w:rPr>
          <w:rFonts w:ascii="Avenir Next LT Pro" w:hAnsi="Avenir Next LT Pro"/>
        </w:rPr>
      </w:pPr>
    </w:p>
    <w:p w14:paraId="078556DE" w14:textId="77777777" w:rsidR="0076698A" w:rsidRPr="0066230C" w:rsidRDefault="0076698A" w:rsidP="0076698A">
      <w:pPr>
        <w:rPr>
          <w:rFonts w:ascii="Avenir Next LT Pro" w:hAnsi="Avenir Next LT Pro"/>
        </w:rPr>
      </w:pPr>
      <w:r w:rsidRPr="0066230C">
        <w:rPr>
          <w:rFonts w:ascii="Avenir Next LT Pro" w:hAnsi="Avenir Next LT Pro"/>
        </w:rPr>
        <w:t xml:space="preserve">If we transfer data outside the EU or EEA, we will ensure an adequate level of protection of personal data, for example by agreeing on matters related to the confidentiality and processing of personal data in a manner required by law, such as using EU standard contractual clauses. </w:t>
      </w:r>
    </w:p>
    <w:p w14:paraId="21622A23" w14:textId="77777777" w:rsidR="0076698A" w:rsidRPr="0066230C" w:rsidRDefault="0076698A" w:rsidP="0076698A">
      <w:pPr>
        <w:rPr>
          <w:rFonts w:ascii="Avenir Next LT Pro" w:hAnsi="Avenir Next LT Pro"/>
        </w:rPr>
      </w:pPr>
      <w:r w:rsidRPr="0066230C">
        <w:rPr>
          <w:rFonts w:ascii="Avenir Next LT Pro" w:hAnsi="Avenir Next LT Pro"/>
        </w:rPr>
        <w:t xml:space="preserve"> </w:t>
      </w:r>
    </w:p>
    <w:p w14:paraId="49190239" w14:textId="4DF74FFD" w:rsidR="00A85BE7" w:rsidRPr="0066230C" w:rsidRDefault="0076698A" w:rsidP="0076698A">
      <w:pPr>
        <w:rPr>
          <w:rFonts w:ascii="Avenir Next LT Pro" w:hAnsi="Avenir Next LT Pro"/>
        </w:rPr>
      </w:pPr>
      <w:r w:rsidRPr="0066230C">
        <w:rPr>
          <w:rFonts w:ascii="Avenir Next LT Pro" w:hAnsi="Avenir Next LT Pro"/>
        </w:rPr>
        <w:t>We will not disclose your data to third parties unless the disclosure is based on your consent or on a corporate transaction in which we are involved.</w:t>
      </w:r>
    </w:p>
    <w:p w14:paraId="760AC0B6" w14:textId="77777777" w:rsidR="00A85BE7" w:rsidRPr="0066230C" w:rsidRDefault="00A85BE7" w:rsidP="00A85BE7">
      <w:pPr>
        <w:rPr>
          <w:rFonts w:ascii="Avenir Next LT Pro" w:hAnsi="Avenir Next LT Pro"/>
        </w:rPr>
      </w:pPr>
    </w:p>
    <w:p w14:paraId="11D8F668" w14:textId="67DBD0BA" w:rsidR="006C0F3A" w:rsidRPr="0066230C" w:rsidRDefault="006C0F3A" w:rsidP="006C0F3A">
      <w:pPr>
        <w:rPr>
          <w:rFonts w:ascii="Avenir Next LT Pro" w:hAnsi="Avenir Next LT Pro"/>
          <w:b/>
          <w:bCs/>
          <w:lang w:val="en-US"/>
        </w:rPr>
      </w:pPr>
      <w:r w:rsidRPr="0066230C">
        <w:rPr>
          <w:rFonts w:ascii="Avenir Next LT Pro" w:hAnsi="Avenir Next LT Pro"/>
          <w:b/>
          <w:bCs/>
          <w:lang w:val="en-US"/>
        </w:rPr>
        <w:t xml:space="preserve">7. How is the data protected? </w:t>
      </w:r>
    </w:p>
    <w:p w14:paraId="4B71B69E" w14:textId="77777777" w:rsidR="006C0F3A" w:rsidRPr="0066230C" w:rsidRDefault="006C0F3A" w:rsidP="006C0F3A">
      <w:pPr>
        <w:rPr>
          <w:rFonts w:ascii="Avenir Next LT Pro" w:hAnsi="Avenir Next LT Pro"/>
          <w:b/>
          <w:bCs/>
          <w:lang w:val="en-US"/>
        </w:rPr>
      </w:pPr>
    </w:p>
    <w:p w14:paraId="1E08CFD2" w14:textId="6477A622" w:rsidR="00A85BE7" w:rsidRPr="0066230C" w:rsidRDefault="006C0F3A" w:rsidP="006C0F3A">
      <w:pPr>
        <w:rPr>
          <w:rFonts w:ascii="Avenir Next LT Pro" w:hAnsi="Avenir Next LT Pro"/>
          <w:lang w:val="en-US"/>
        </w:rPr>
      </w:pPr>
      <w:r w:rsidRPr="0066230C">
        <w:rPr>
          <w:rFonts w:ascii="Avenir Next LT Pro" w:hAnsi="Avenir Next LT Pro"/>
          <w:lang w:val="en-US"/>
        </w:rPr>
        <w:t xml:space="preserve">We use appropriate technical and </w:t>
      </w:r>
      <w:proofErr w:type="spellStart"/>
      <w:r w:rsidRPr="0066230C">
        <w:rPr>
          <w:rFonts w:ascii="Avenir Next LT Pro" w:hAnsi="Avenir Next LT Pro"/>
          <w:lang w:val="en-US"/>
        </w:rPr>
        <w:t>organisational</w:t>
      </w:r>
      <w:proofErr w:type="spellEnd"/>
      <w:r w:rsidRPr="0066230C">
        <w:rPr>
          <w:rFonts w:ascii="Avenir Next LT Pro" w:hAnsi="Avenir Next LT Pro"/>
          <w:lang w:val="en-US"/>
        </w:rPr>
        <w:t xml:space="preserve"> security measures to protect your personal data against </w:t>
      </w:r>
      <w:proofErr w:type="spellStart"/>
      <w:r w:rsidRPr="0066230C">
        <w:rPr>
          <w:rFonts w:ascii="Avenir Next LT Pro" w:hAnsi="Avenir Next LT Pro"/>
          <w:lang w:val="en-US"/>
        </w:rPr>
        <w:t>unauthorised</w:t>
      </w:r>
      <w:proofErr w:type="spellEnd"/>
      <w:r w:rsidRPr="0066230C">
        <w:rPr>
          <w:rFonts w:ascii="Avenir Next LT Pro" w:hAnsi="Avenir Next LT Pro"/>
          <w:lang w:val="en-US"/>
        </w:rPr>
        <w:t xml:space="preserve"> processing. Such means include the use of firewalls and encryption technologies, limited access rights, instructions for personnel involved in the processing of personal data, and careful selection of subcontractors.</w:t>
      </w:r>
    </w:p>
    <w:p w14:paraId="31934975" w14:textId="77777777" w:rsidR="006C0F3A" w:rsidRPr="0066230C" w:rsidRDefault="006C0F3A" w:rsidP="006C0F3A">
      <w:pPr>
        <w:rPr>
          <w:rFonts w:ascii="Avenir Next LT Pro" w:hAnsi="Avenir Next LT Pro"/>
        </w:rPr>
      </w:pPr>
    </w:p>
    <w:p w14:paraId="39C874EB" w14:textId="77777777" w:rsidR="006C0F3A" w:rsidRPr="0066230C" w:rsidRDefault="006C0F3A" w:rsidP="006C0F3A">
      <w:pPr>
        <w:rPr>
          <w:rFonts w:ascii="Avenir Next LT Pro" w:hAnsi="Avenir Next LT Pro"/>
          <w:b/>
          <w:bCs/>
          <w:lang w:val="en-US"/>
        </w:rPr>
      </w:pPr>
      <w:r w:rsidRPr="0066230C">
        <w:rPr>
          <w:rFonts w:ascii="Avenir Next LT Pro" w:hAnsi="Avenir Next LT Pro"/>
          <w:b/>
          <w:bCs/>
          <w:lang w:val="en-US"/>
        </w:rPr>
        <w:t xml:space="preserve">8. Can any changes be made to this privacy policy? </w:t>
      </w:r>
    </w:p>
    <w:p w14:paraId="5A3A2E9D" w14:textId="77777777" w:rsidR="006C0F3A" w:rsidRPr="0066230C" w:rsidRDefault="006C0F3A" w:rsidP="006C0F3A">
      <w:pPr>
        <w:rPr>
          <w:rFonts w:ascii="Avenir Next LT Pro" w:hAnsi="Avenir Next LT Pro"/>
          <w:b/>
          <w:bCs/>
          <w:lang w:val="en-US"/>
        </w:rPr>
      </w:pPr>
    </w:p>
    <w:p w14:paraId="051B35AC" w14:textId="77777777" w:rsidR="006C0F3A" w:rsidRPr="0066230C" w:rsidRDefault="006C0F3A" w:rsidP="006C0F3A">
      <w:pPr>
        <w:rPr>
          <w:rFonts w:ascii="Avenir Next LT Pro" w:hAnsi="Avenir Next LT Pro"/>
          <w:lang w:val="en-US"/>
        </w:rPr>
      </w:pPr>
      <w:r w:rsidRPr="0066230C">
        <w:rPr>
          <w:rFonts w:ascii="Avenir Next LT Pro" w:hAnsi="Avenir Next LT Pro"/>
          <w:lang w:val="en-US"/>
        </w:rPr>
        <w:lastRenderedPageBreak/>
        <w:t xml:space="preserve">We are constantly developing our services and we can change this privacy policy. Changes may also be based on changes in legislation or official guidelines. We recommend that you read the content of the privacy statement regularly on our website. </w:t>
      </w:r>
    </w:p>
    <w:p w14:paraId="7FE6CBE4" w14:textId="77777777" w:rsidR="006C0F3A" w:rsidRPr="0066230C" w:rsidRDefault="006C0F3A" w:rsidP="006C0F3A">
      <w:pPr>
        <w:rPr>
          <w:rFonts w:ascii="Avenir Next LT Pro" w:hAnsi="Avenir Next LT Pro"/>
          <w:lang w:val="en-US"/>
        </w:rPr>
      </w:pPr>
      <w:r w:rsidRPr="0066230C">
        <w:rPr>
          <w:rFonts w:ascii="Avenir Next LT Pro" w:hAnsi="Avenir Next LT Pro"/>
          <w:lang w:val="en-US"/>
        </w:rPr>
        <w:t xml:space="preserve"> </w:t>
      </w:r>
    </w:p>
    <w:p w14:paraId="5C968182" w14:textId="15B5D283" w:rsidR="00797480" w:rsidRPr="0066230C" w:rsidRDefault="006C0F3A" w:rsidP="006C0F3A">
      <w:pPr>
        <w:rPr>
          <w:rFonts w:ascii="Avenir Next LT Pro" w:hAnsi="Avenir Next LT Pro"/>
        </w:rPr>
      </w:pPr>
      <w:r w:rsidRPr="0066230C">
        <w:rPr>
          <w:rFonts w:ascii="Avenir Next LT Pro" w:hAnsi="Avenir Next LT Pro"/>
          <w:lang w:val="en-US"/>
        </w:rPr>
        <w:t xml:space="preserve">This privacy </w:t>
      </w:r>
      <w:r w:rsidR="0066230C">
        <w:rPr>
          <w:rFonts w:ascii="Avenir Next LT Pro" w:hAnsi="Avenir Next LT Pro"/>
          <w:lang w:val="en-US"/>
        </w:rPr>
        <w:t>policy</w:t>
      </w:r>
      <w:r w:rsidRPr="0066230C">
        <w:rPr>
          <w:rFonts w:ascii="Avenir Next LT Pro" w:hAnsi="Avenir Next LT Pro"/>
          <w:lang w:val="en-US"/>
        </w:rPr>
        <w:t xml:space="preserve"> was published on </w:t>
      </w:r>
      <w:r w:rsidR="00AF0714">
        <w:rPr>
          <w:rFonts w:ascii="Avenir Next LT Pro" w:hAnsi="Avenir Next LT Pro"/>
          <w:lang w:val="en-US"/>
        </w:rPr>
        <w:t>01</w:t>
      </w:r>
      <w:r w:rsidRPr="0066230C">
        <w:rPr>
          <w:rFonts w:ascii="Avenir Next LT Pro" w:hAnsi="Avenir Next LT Pro"/>
          <w:lang w:val="en-US"/>
        </w:rPr>
        <w:t>.</w:t>
      </w:r>
      <w:r w:rsidR="00AF0714">
        <w:rPr>
          <w:rFonts w:ascii="Avenir Next LT Pro" w:hAnsi="Avenir Next LT Pro"/>
          <w:lang w:val="en-US"/>
        </w:rPr>
        <w:t>09</w:t>
      </w:r>
      <w:r w:rsidRPr="0066230C">
        <w:rPr>
          <w:rFonts w:ascii="Avenir Next LT Pro" w:hAnsi="Avenir Next LT Pro"/>
          <w:lang w:val="en-US"/>
        </w:rPr>
        <w:t>.2023.</w:t>
      </w:r>
    </w:p>
    <w:sectPr w:rsidR="00797480" w:rsidRPr="00662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panose1 w:val="020B0504020202020204"/>
    <w:charset w:val="4D"/>
    <w:family w:val="swiss"/>
    <w:pitch w:val="variable"/>
    <w:sig w:usb0="800000EF" w:usb1="5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7B0B"/>
    <w:multiLevelType w:val="hybridMultilevel"/>
    <w:tmpl w:val="4D5C5376"/>
    <w:lvl w:ilvl="0" w:tplc="6FC43688">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66CFA"/>
    <w:multiLevelType w:val="hybridMultilevel"/>
    <w:tmpl w:val="1A84B174"/>
    <w:lvl w:ilvl="0" w:tplc="3A505C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31B2F"/>
    <w:multiLevelType w:val="hybridMultilevel"/>
    <w:tmpl w:val="0352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7F84"/>
    <w:multiLevelType w:val="multilevel"/>
    <w:tmpl w:val="83C6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840298"/>
    <w:multiLevelType w:val="hybridMultilevel"/>
    <w:tmpl w:val="550867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C19710F"/>
    <w:multiLevelType w:val="multilevel"/>
    <w:tmpl w:val="57EC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BD59C1"/>
    <w:multiLevelType w:val="multilevel"/>
    <w:tmpl w:val="0546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CF2466"/>
    <w:multiLevelType w:val="hybridMultilevel"/>
    <w:tmpl w:val="195C2680"/>
    <w:lvl w:ilvl="0" w:tplc="3A505C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770906">
    <w:abstractNumId w:val="3"/>
  </w:num>
  <w:num w:numId="2" w16cid:durableId="1394545364">
    <w:abstractNumId w:val="5"/>
  </w:num>
  <w:num w:numId="3" w16cid:durableId="1125778519">
    <w:abstractNumId w:val="4"/>
  </w:num>
  <w:num w:numId="4" w16cid:durableId="602418825">
    <w:abstractNumId w:val="6"/>
  </w:num>
  <w:num w:numId="5" w16cid:durableId="2077773300">
    <w:abstractNumId w:val="2"/>
  </w:num>
  <w:num w:numId="6" w16cid:durableId="188110010">
    <w:abstractNumId w:val="1"/>
  </w:num>
  <w:num w:numId="7" w16cid:durableId="2060664218">
    <w:abstractNumId w:val="7"/>
  </w:num>
  <w:num w:numId="8" w16cid:durableId="179968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E7"/>
    <w:rsid w:val="0031449A"/>
    <w:rsid w:val="00407387"/>
    <w:rsid w:val="0066230C"/>
    <w:rsid w:val="006C0F3A"/>
    <w:rsid w:val="0076698A"/>
    <w:rsid w:val="00797480"/>
    <w:rsid w:val="00A85BE7"/>
    <w:rsid w:val="00AF0714"/>
    <w:rsid w:val="00BC54B9"/>
    <w:rsid w:val="00BD4E3D"/>
    <w:rsid w:val="00DA0C12"/>
    <w:rsid w:val="00FF49E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548BFD0A"/>
  <w15:chartTrackingRefBased/>
  <w15:docId w15:val="{E64C0D58-EFF1-2A45-9A8C-8F8772CF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semiHidden/>
    <w:unhideWhenUsed/>
    <w:qFormat/>
    <w:rsid w:val="00A85BE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85BE7"/>
    <w:rPr>
      <w:color w:val="0563C1" w:themeColor="hyperlink"/>
      <w:u w:val="single"/>
    </w:rPr>
  </w:style>
  <w:style w:type="character" w:styleId="Ratkaisematonmaininta">
    <w:name w:val="Unresolved Mention"/>
    <w:basedOn w:val="Kappaleenoletusfontti"/>
    <w:uiPriority w:val="99"/>
    <w:semiHidden/>
    <w:unhideWhenUsed/>
    <w:rsid w:val="00A85BE7"/>
    <w:rPr>
      <w:color w:val="605E5C"/>
      <w:shd w:val="clear" w:color="auto" w:fill="E1DFDD"/>
    </w:rPr>
  </w:style>
  <w:style w:type="paragraph" w:styleId="Luettelokappale">
    <w:name w:val="List Paragraph"/>
    <w:basedOn w:val="Normaali"/>
    <w:uiPriority w:val="34"/>
    <w:qFormat/>
    <w:rsid w:val="00A85BE7"/>
    <w:pPr>
      <w:ind w:left="720"/>
      <w:contextualSpacing/>
    </w:pPr>
  </w:style>
  <w:style w:type="character" w:customStyle="1" w:styleId="Otsikko2Char">
    <w:name w:val="Otsikko 2 Char"/>
    <w:basedOn w:val="Kappaleenoletusfontti"/>
    <w:link w:val="Otsikko2"/>
    <w:uiPriority w:val="9"/>
    <w:semiHidden/>
    <w:rsid w:val="00A85B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944786">
      <w:bodyDiv w:val="1"/>
      <w:marLeft w:val="0"/>
      <w:marRight w:val="0"/>
      <w:marTop w:val="0"/>
      <w:marBottom w:val="0"/>
      <w:divBdr>
        <w:top w:val="none" w:sz="0" w:space="0" w:color="auto"/>
        <w:left w:val="none" w:sz="0" w:space="0" w:color="auto"/>
        <w:bottom w:val="none" w:sz="0" w:space="0" w:color="auto"/>
        <w:right w:val="none" w:sz="0" w:space="0" w:color="auto"/>
      </w:divBdr>
    </w:div>
    <w:div w:id="764226058">
      <w:bodyDiv w:val="1"/>
      <w:marLeft w:val="0"/>
      <w:marRight w:val="0"/>
      <w:marTop w:val="0"/>
      <w:marBottom w:val="0"/>
      <w:divBdr>
        <w:top w:val="none" w:sz="0" w:space="0" w:color="auto"/>
        <w:left w:val="none" w:sz="0" w:space="0" w:color="auto"/>
        <w:bottom w:val="none" w:sz="0" w:space="0" w:color="auto"/>
        <w:right w:val="none" w:sz="0" w:space="0" w:color="auto"/>
      </w:divBdr>
    </w:div>
    <w:div w:id="772818958">
      <w:bodyDiv w:val="1"/>
      <w:marLeft w:val="0"/>
      <w:marRight w:val="0"/>
      <w:marTop w:val="0"/>
      <w:marBottom w:val="0"/>
      <w:divBdr>
        <w:top w:val="none" w:sz="0" w:space="0" w:color="auto"/>
        <w:left w:val="none" w:sz="0" w:space="0" w:color="auto"/>
        <w:bottom w:val="none" w:sz="0" w:space="0" w:color="auto"/>
        <w:right w:val="none" w:sz="0" w:space="0" w:color="auto"/>
      </w:divBdr>
    </w:div>
    <w:div w:id="1053893967">
      <w:bodyDiv w:val="1"/>
      <w:marLeft w:val="0"/>
      <w:marRight w:val="0"/>
      <w:marTop w:val="0"/>
      <w:marBottom w:val="0"/>
      <w:divBdr>
        <w:top w:val="none" w:sz="0" w:space="0" w:color="auto"/>
        <w:left w:val="none" w:sz="0" w:space="0" w:color="auto"/>
        <w:bottom w:val="none" w:sz="0" w:space="0" w:color="auto"/>
        <w:right w:val="none" w:sz="0" w:space="0" w:color="auto"/>
      </w:divBdr>
    </w:div>
    <w:div w:id="1091971863">
      <w:bodyDiv w:val="1"/>
      <w:marLeft w:val="0"/>
      <w:marRight w:val="0"/>
      <w:marTop w:val="0"/>
      <w:marBottom w:val="0"/>
      <w:divBdr>
        <w:top w:val="none" w:sz="0" w:space="0" w:color="auto"/>
        <w:left w:val="none" w:sz="0" w:space="0" w:color="auto"/>
        <w:bottom w:val="none" w:sz="0" w:space="0" w:color="auto"/>
        <w:right w:val="none" w:sz="0" w:space="0" w:color="auto"/>
      </w:divBdr>
    </w:div>
    <w:div w:id="1235894598">
      <w:bodyDiv w:val="1"/>
      <w:marLeft w:val="0"/>
      <w:marRight w:val="0"/>
      <w:marTop w:val="0"/>
      <w:marBottom w:val="0"/>
      <w:divBdr>
        <w:top w:val="none" w:sz="0" w:space="0" w:color="auto"/>
        <w:left w:val="none" w:sz="0" w:space="0" w:color="auto"/>
        <w:bottom w:val="none" w:sz="0" w:space="0" w:color="auto"/>
        <w:right w:val="none" w:sz="0" w:space="0" w:color="auto"/>
      </w:divBdr>
    </w:div>
    <w:div w:id="1263689029">
      <w:bodyDiv w:val="1"/>
      <w:marLeft w:val="0"/>
      <w:marRight w:val="0"/>
      <w:marTop w:val="0"/>
      <w:marBottom w:val="0"/>
      <w:divBdr>
        <w:top w:val="none" w:sz="0" w:space="0" w:color="auto"/>
        <w:left w:val="none" w:sz="0" w:space="0" w:color="auto"/>
        <w:bottom w:val="none" w:sz="0" w:space="0" w:color="auto"/>
        <w:right w:val="none" w:sz="0" w:space="0" w:color="auto"/>
      </w:divBdr>
    </w:div>
    <w:div w:id="191162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 Ikonen</dc:creator>
  <cp:keywords/>
  <dc:description/>
  <cp:lastModifiedBy>Korpela, Katri</cp:lastModifiedBy>
  <cp:revision>4</cp:revision>
  <dcterms:created xsi:type="dcterms:W3CDTF">2023-08-31T10:29:00Z</dcterms:created>
  <dcterms:modified xsi:type="dcterms:W3CDTF">2023-09-01T13:44:00Z</dcterms:modified>
</cp:coreProperties>
</file>